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B4" w:rsidRDefault="00106CB4" w:rsidP="00106CB4">
      <w:r>
        <w:rPr>
          <w:noProof/>
          <w:lang w:eastAsia="ru-RU"/>
        </w:rPr>
        <w:drawing>
          <wp:inline distT="0" distB="0" distL="0" distR="0">
            <wp:extent cx="5932805" cy="8325485"/>
            <wp:effectExtent l="19050" t="0" r="0" b="0"/>
            <wp:docPr id="1" name="Рисунок 2" descr="Untitled.FR12 - 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Untitled.FR12 - 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2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2805" cy="8303895"/>
            <wp:effectExtent l="19050" t="0" r="0" b="0"/>
            <wp:docPr id="2" name="Рисунок 1" descr="Untitled.FR12 - 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.FR12 - 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0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CB4" w:rsidRDefault="00106CB4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val="en-US" w:eastAsia="ru-RU"/>
        </w:rPr>
      </w:pPr>
    </w:p>
    <w:p w:rsidR="00106CB4" w:rsidRDefault="00106CB4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val="en-US"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</w:t>
      </w:r>
      <w:r w:rsidR="000E21D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…………………стр.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»……………………...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………………………………………………..</w:t>
      </w:r>
      <w:proofErr w:type="gramEnd"/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proofErr w:type="gramStart"/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proofErr w:type="gramEnd"/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035330" w:rsidRPr="000E21D4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</w:t>
      </w:r>
      <w:proofErr w:type="gramEnd"/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0E21D4" w:rsidRPr="00A2765D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A2765D" w:rsidRPr="00A2765D" w:rsidRDefault="00A2765D" w:rsidP="00A2765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06CB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.Программа итоговой аттестации по модулю……………………………………стр.47</w:t>
      </w: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035330" w:rsidRPr="00035330" w:rsidRDefault="0085768D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предназначен для профессиональной подготовки бакалавров по направлению 44.03.02.«Психолого-педагогическое образование», профиль «Психология и педагогика начального о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бразования» на 3-4 курсах (в 5-8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семестрах). Для освоения модуля необходимы компетенции, сформированные в модуле предметной подготовки "Основы начального образования"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одуле "Педагогика и психология", модуле 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Проектирование программы модуля осуществлено в рамках системного,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личностно-ориентированного,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компетентностного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Системный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  <w:proofErr w:type="gramEnd"/>
    </w:p>
    <w:p w:rsidR="00035330" w:rsidRPr="00035330" w:rsidRDefault="00035330" w:rsidP="00035330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етические и методические основы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предполагает смещение акцента со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знаниевого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обеспечить включение обучающихся в деятельность, имитирующую условия работы с учащимися начальных классов на практических занятиях. Обучающиеся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Личностностно-ориентированный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 образовательного процесса в рамках модуля</w:t>
      </w:r>
      <w:r w:rsidR="008576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направленную на личность обучающегося, приобретение обучающимся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мета-компетенций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(способности к саморазвитию и самосовершенствованию), обусловливая развитие его творческого потенциала.</w:t>
      </w:r>
      <w:proofErr w:type="gramEnd"/>
    </w:p>
    <w:p w:rsidR="00035330" w:rsidRPr="00035330" w:rsidRDefault="00035330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</w:t>
      </w:r>
      <w:proofErr w:type="spell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</w:t>
      </w:r>
      <w:proofErr w:type="spellEnd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подходом, предполагающим 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  <w:proofErr w:type="gramEnd"/>
    </w:p>
    <w:p w:rsidR="00035330" w:rsidRPr="00035330" w:rsidRDefault="00035330" w:rsidP="0003533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2.1. Образовательные цели и задачи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: организовать образовательное пространство и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у обучающихся теоретико-методических и практических основ профессиональной деятельности в области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Обеспечить умение использовать знание различных теорий обучения, воспитания и развития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 в рамках основной общеобразовательной программы.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филологического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результатов обучения русскому языку.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35330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способностью к коммуникации в устной и письменной </w:t>
      </w:r>
      <w:proofErr w:type="gramStart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русском и иностранном языках для решения задач межличностного и межкультурного взаимодействия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самоорганизации и самообразованию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участвовать в построении и изменении индивидуальной образовательной траектории </w:t>
      </w:r>
      <w:proofErr w:type="gramStart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отовностью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</w:r>
      <w:proofErr w:type="gramEnd"/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"/>
        <w:gridCol w:w="2601"/>
        <w:gridCol w:w="1609"/>
        <w:gridCol w:w="2504"/>
        <w:gridCol w:w="2330"/>
      </w:tblGrid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ПК-7,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ПК-8, ПК-9,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BB6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лекция-визуализация, самостоятельная работа студентов, выполнение аналитических и конструктивных заданий в малых группах, дискуссия, мозговой штурм, деловая игра (</w:t>
            </w: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микропреподавание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анализ учебников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начальной школы,  решение методических задач,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 и развития речи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их отдельных этапов.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</w:t>
            </w:r>
            <w:r w:rsidR="00F75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экзамены. Курсовой проект.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8D7CB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лингвистического образования</w:t>
            </w:r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  <w:r w:rsidR="002A0B6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ПК - 9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самостоятельная работа студентов, выполнение аналитических и конструктивных заданий в малых группах,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чтения,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их отдельных этапов, деловая игра (</w:t>
            </w: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микропреподавание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мастер-классы учителей начальных классов, посещение и анализ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и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начальных классах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Аналитические и конструктивные задания.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Микропреподавание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  <w:p w:rsidR="00035330" w:rsidRPr="00035330" w:rsidRDefault="00035330" w:rsidP="008D7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Зачеты, экзамены. </w:t>
            </w: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Колесова Оксана Вячеславовна, кандидат педагогических наук, доцент кафедры психологии и педагогики дошкольного и начального образования ФГБОУ ВО НГПУ им. К. Минина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2A0B66" w:rsidRPr="002A0B66" w:rsidRDefault="002A0B66" w:rsidP="002A0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A0B66">
        <w:rPr>
          <w:rFonts w:ascii="Times New Roman" w:eastAsia="Times New Roman" w:hAnsi="Times New Roman" w:cs="Times New Roman"/>
          <w:sz w:val="24"/>
          <w:lang w:eastAsia="ru-RU"/>
        </w:rPr>
        <w:t xml:space="preserve">Маслова Марина Арнольдовна, кандидат филологических наук, доцент, доцент кафедры русской и зарубежной филологии ФГБОУ ВО НГПУ им. К. Минина; </w:t>
      </w:r>
    </w:p>
    <w:p w:rsidR="00DC00D2" w:rsidRPr="002A0B66" w:rsidRDefault="00DC00D2" w:rsidP="00BD0E0D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CB10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в структуре программы профессионального цикла.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предметной подготовки 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"Основы начального образования",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одуля "Педагогика и психология", модуля 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="008D7CBF"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 w:rsidR="008D7CBF"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Выходом модуля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модуль "Практика"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35330" w:rsidRPr="00035330" w:rsidTr="00540A7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35330" w:rsidRPr="00035330" w:rsidTr="00540A7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BD0E0D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396/11</w:t>
            </w:r>
          </w:p>
        </w:tc>
      </w:tr>
      <w:tr w:rsidR="00035330" w:rsidRPr="00035330" w:rsidTr="00540A7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1771CD" w:rsidRDefault="00BD0E0D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35330" w:rsidRPr="00035330" w:rsidTr="00540A7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340DFC" w:rsidRDefault="00340DFC" w:rsidP="001311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205</w:t>
            </w:r>
          </w:p>
        </w:tc>
      </w:tr>
      <w:tr w:rsidR="00340DFC" w:rsidRPr="00035330" w:rsidTr="00540A7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DFC" w:rsidRPr="00035330" w:rsidRDefault="00340DFC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DFC" w:rsidRPr="00340DFC" w:rsidRDefault="00340DFC" w:rsidP="001311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5330" w:rsidRPr="00035330" w:rsidSect="00540A7C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F27F6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F27F6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35330" w:rsidRPr="00035330" w:rsidTr="00540A7C">
        <w:trPr>
          <w:trHeight w:val="302"/>
        </w:trPr>
        <w:tc>
          <w:tcPr>
            <w:tcW w:w="118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работа, контроль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B10E3" w:rsidRPr="00CB10E3" w:rsidTr="00540A7C">
        <w:trPr>
          <w:trHeight w:val="870"/>
        </w:trPr>
        <w:tc>
          <w:tcPr>
            <w:tcW w:w="1188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1311E1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10</w:t>
            </w: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литература с основами литературоведения</w:t>
            </w:r>
          </w:p>
        </w:tc>
        <w:tc>
          <w:tcPr>
            <w:tcW w:w="81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CB10E3" w:rsidRPr="00CB10E3" w:rsidTr="00540A7C">
        <w:trPr>
          <w:trHeight w:val="225"/>
        </w:trPr>
        <w:tc>
          <w:tcPr>
            <w:tcW w:w="1188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начального обучения литературному чтению</w:t>
            </w:r>
          </w:p>
        </w:tc>
        <w:tc>
          <w:tcPr>
            <w:tcW w:w="81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035330" w:rsidRPr="00CB10E3" w:rsidRDefault="00D7567D" w:rsidP="00D75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035330" w:rsidRPr="00CB10E3" w:rsidRDefault="00BD0E0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035330"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</w:t>
            </w:r>
            <w:r w:rsidR="00B5097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2  из  4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5330" w:rsidRPr="00035330" w:rsidTr="00540A7C"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378" w:type="dxa"/>
            <w:vAlign w:val="center"/>
          </w:tcPr>
          <w:p w:rsidR="00035330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литературного образования младших школьников</w:t>
            </w:r>
          </w:p>
        </w:tc>
        <w:tc>
          <w:tcPr>
            <w:tcW w:w="81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D7567D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Align w:val="center"/>
          </w:tcPr>
          <w:p w:rsidR="00035330" w:rsidRPr="00D7567D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D7567D" w:rsidRDefault="00340DFC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035330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1311E1">
        <w:trPr>
          <w:trHeight w:val="885"/>
        </w:trPr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обучения литературному чтению в начальной школе</w:t>
            </w:r>
          </w:p>
        </w:tc>
        <w:tc>
          <w:tcPr>
            <w:tcW w:w="81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Align w:val="center"/>
          </w:tcPr>
          <w:p w:rsidR="00035330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26"/>
        </w:trPr>
        <w:tc>
          <w:tcPr>
            <w:tcW w:w="1188" w:type="dxa"/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35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ДВ.01.04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035330" w:rsidRPr="00035330" w:rsidRDefault="00035330" w:rsidP="000353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35330" w:rsidRPr="00035330" w:rsidSect="00540A7C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35330" w:rsidRPr="00035330" w:rsidRDefault="00035330" w:rsidP="0003533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035330" w:rsidRPr="00035330" w:rsidRDefault="00035330" w:rsidP="00035330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035330" w:rsidRPr="00035330" w:rsidRDefault="00035330" w:rsidP="00035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>Модуль являетс</w:t>
      </w:r>
      <w:r w:rsidR="00F27F6D">
        <w:rPr>
          <w:rFonts w:ascii="Times New Roman" w:eastAsia="Times New Roman" w:hAnsi="Times New Roman" w:cs="Times New Roman"/>
          <w:sz w:val="24"/>
          <w:szCs w:val="24"/>
        </w:rPr>
        <w:t>я обязательным в структуре ОПОП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, что означает необходимость изучения студентами таких дисциплин, как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У обучающегося имеется возможность выбора 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предлагаемых в модуле дисциплин: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5330" w:rsidRPr="00035330" w:rsidRDefault="00035330" w:rsidP="000353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обучающиеся изучают обязательные дисциплины и дисциплины по выбору в соответствии с рабочими программами, разработанными преподавателями. Обучающиеся посещают лекционные и практические занятия, выполняют предложенные преподавателем задания для самостоятельной творческой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</w:t>
      </w:r>
      <w:proofErr w:type="spell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университета, в которой для каждой дисциплины модуля представлен электронный учебно-методический комплекс. 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Обучающиеся, осваивающие модуль, имеют возможность апробировать полученные знания, умения и навыки в процессе прохождения производственной (педагогической в начальном образовании) и преддипломной практики, включенных в модуль "Практика".</w:t>
      </w: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035330" w:rsidRPr="00035330" w:rsidRDefault="00035330" w:rsidP="000353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035330" w:rsidRPr="00964F4C" w:rsidRDefault="00035330" w:rsidP="000353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F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F4E48" w:rsidRPr="00964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Детская литература с основами литературоведения</w:t>
      </w:r>
      <w:r w:rsidRPr="00964F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A5865" w:rsidRPr="00CA5865" w:rsidRDefault="00CA5865" w:rsidP="00CA58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CA5865">
        <w:rPr>
          <w:rFonts w:ascii="Times New Roman" w:hAnsi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» раскрывает специфику детской книги и особенности работы с ней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 приобрести умения и навыки, необходимые учителю начальных классов в период педагогической практики в начальной школе. 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На практических занятиях организуется анализ художественных текстов для младшего школьного возраста, выполнение различных аналитических и конструктивных заданий, анализ конкретных ситуаций, связанных с кругом детского чтения младших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школьников.  Изучение дисциплины предполагает самостоятельную работу </w:t>
      </w:r>
      <w:proofErr w:type="gramStart"/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 в электронной образовательной среде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Для изучения дисциплины «Детская литература с основами литературоведения» необходимо освоение дисциплин «Русский язык и культура речи», «Теория воспитания младших школьников»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 изучения таких дисциплин, как:</w:t>
      </w:r>
      <w:r w:rsidRPr="00CA586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CA5865">
        <w:rPr>
          <w:rFonts w:ascii="Times New Roman" w:hAnsi="Times New Roman"/>
          <w:sz w:val="24"/>
          <w:szCs w:val="24"/>
          <w:lang w:eastAsia="ru-RU"/>
        </w:rPr>
        <w:t>«Вариативные концепции литературного образования младших школьников» «Методика начального обучения литературному чтению».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Изучение дисциплины «Детская литература с основами литературоведения» необходимо для подготовки к производственной (педагогической в начальном общем образовании) практике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A5865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подготовка к профессиональной деятельности в области образования, социальной сферы и культуры</w:t>
      </w:r>
      <w:r w:rsidRPr="00CA5865">
        <w:rPr>
          <w:rFonts w:ascii="Times New Roman" w:hAnsi="Times New Roman"/>
          <w:sz w:val="24"/>
          <w:szCs w:val="24"/>
        </w:rPr>
        <w:t xml:space="preserve">; </w:t>
      </w:r>
      <w:r w:rsidRPr="00CA5865">
        <w:rPr>
          <w:rFonts w:ascii="Times New Roman" w:hAnsi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CA5865">
        <w:rPr>
          <w:rFonts w:ascii="Times New Roman" w:hAnsi="Times New Roman"/>
          <w:sz w:val="24"/>
          <w:szCs w:val="24"/>
        </w:rPr>
        <w:t>детской литературы и детского чтения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/>
          <w:sz w:val="24"/>
          <w:szCs w:val="24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у </w:t>
      </w:r>
      <w:r w:rsidR="0018761D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целостное представление о детской литературе как неотъемлемой части художественной культуры, понимание основ теории, истории и критики детской литературы;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 сформировать умение самостоятельно оценивать произведения детской литературы в соответствии с психологическими особенностями разных читательских возрастных групп;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сформировать готовность к интерпретации произведения детской литературы в контексте других видов искусств и в контексте детского творчества, находить связи детской литературы с устным народным творчеством и мировой литературой.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CA5865" w:rsidRPr="00CA5865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A5865" w:rsidRPr="00CA5865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CA5865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 1-</w:t>
            </w:r>
            <w:r w:rsidR="00CA5865" w:rsidRPr="00CA586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ФГОС по программе начального филологического образования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445C55" w:rsidP="0044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ПК-7,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ОК-7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ьные работы.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</w:t>
            </w:r>
            <w:r w:rsidR="00281CC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  <w:tr w:rsidR="006167A6" w:rsidRPr="006167A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литературному чтению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  <w:proofErr w:type="gramEnd"/>
          </w:p>
          <w:p w:rsidR="00CA5865" w:rsidRPr="006167A6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6167A6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 2-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67A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уроков литературного чтения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  <w:proofErr w:type="gramEnd"/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ОК-7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 Конспектирование научно-исследовательской литературы.  Тесты</w:t>
            </w:r>
            <w:proofErr w:type="gramStart"/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A58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A58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CA5865" w:rsidRPr="00CA5865" w:rsidTr="00540A7C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A5865" w:rsidRPr="00CA5865" w:rsidTr="00540A7C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Предмет детской литературы. Специфика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23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1.1 Детская литература и круг детского чтения. Особенности книги для младшего школьного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 Возрастные особенности восприятия художественного текста 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младшими школьниками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lang w:eastAsia="ru-RU"/>
              </w:rPr>
            </w:pP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2.Фольклорные жанры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28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2.1 Мифы  и библейские легенды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2.2 Малые жанры детского фольклора, фольклорная сказка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  <w:r w:rsidR="00E77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детской литературы в России. Литературная сказка и проза 19 века</w:t>
            </w:r>
            <w:r w:rsidRPr="007803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38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3.1 Этапы развития детской литературы в России</w:t>
            </w:r>
            <w:proofErr w:type="gramStart"/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3.2  Русская и зарубежная сказка 19 века в детском чтении. Лирика 19 века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3.3 Образ ребенка в литературе 19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Основные тенденции развития детской литературы 20-нач.21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55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4.1 Жанровое многообразие детской литературы 20 века, основные тенденции развития детской литературы последних лет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4.2 Познавательная книга для ребенка, современная сказка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4.3 Особенности детской поэзии 20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4.4 Детские журналы, художники-иллюстраторы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12</w:t>
            </w:r>
          </w:p>
        </w:tc>
      </w:tr>
      <w:tr w:rsidR="00CA5865" w:rsidRPr="00CA5865" w:rsidTr="00540A7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98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144</w:t>
            </w:r>
          </w:p>
        </w:tc>
      </w:tr>
    </w:tbl>
    <w:p w:rsidR="00CA5865" w:rsidRPr="00CA5865" w:rsidRDefault="00CA5865" w:rsidP="00CA586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A5865" w:rsidRPr="00CA5865" w:rsidRDefault="00CA5865" w:rsidP="00CA5865">
      <w:pPr>
        <w:spacing w:after="0" w:line="240" w:lineRule="auto"/>
        <w:ind w:firstLine="708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CA5865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</w:t>
      </w:r>
      <w:r w:rsidR="00894C2F">
        <w:rPr>
          <w:rFonts w:ascii="Times New Roman" w:hAnsi="Times New Roman"/>
          <w:sz w:val="24"/>
          <w:szCs w:val="24"/>
          <w:lang w:eastAsia="ru-RU"/>
        </w:rPr>
        <w:t xml:space="preserve"> штурм</w:t>
      </w:r>
      <w:r w:rsidRPr="00CA5865">
        <w:rPr>
          <w:rFonts w:ascii="Times New Roman" w:hAnsi="Times New Roman"/>
          <w:sz w:val="24"/>
          <w:szCs w:val="24"/>
          <w:lang w:eastAsia="ru-RU"/>
        </w:rPr>
        <w:t>.</w:t>
      </w:r>
    </w:p>
    <w:p w:rsidR="00CA5865" w:rsidRPr="00081C69" w:rsidRDefault="00CA5865" w:rsidP="00081C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081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633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793"/>
      </w:tblGrid>
      <w:tr w:rsidR="004E28CE" w:rsidRPr="00CF5D52" w:rsidTr="00B85FC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85FC3" w:rsidRPr="00CF5D52" w:rsidTr="00FE7555">
        <w:trPr>
          <w:trHeight w:val="12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сообщения по теме практического занятия, дискуссия,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тезирование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лекции и ответы на вопросы в ЭУМК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входного контроля в ЭУМК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D44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5FC3" w:rsidRPr="00CF5D52" w:rsidTr="00FE7555">
        <w:trPr>
          <w:trHeight w:val="993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BB6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Конспект Тест 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 Тест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ЭУМК, групповые задания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конспект, тест Презентация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842CCC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Итоговое т</w:t>
            </w:r>
            <w:r w:rsidR="004E28CE" w:rsidRPr="00CF5D52">
              <w:rPr>
                <w:rFonts w:ascii="Times New Roman" w:hAnsi="Times New Roman"/>
                <w:sz w:val="24"/>
                <w:szCs w:val="24"/>
              </w:rPr>
              <w:t>естирование по разделам 1-4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 Э</w:t>
            </w:r>
            <w:r w:rsidR="00D442A8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8CE" w:rsidRPr="00CA5865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A5865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A5865" w:rsidRDefault="00BE53AA" w:rsidP="00A16F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A5865" w:rsidRPr="00CA58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Троицкая Т.С. Проблемы детской художественной словесности [Электронный ресурс]: учебное пособие для студентов Института детства/ Троицкая Т.С.— Электрон</w:t>
      </w:r>
      <w:proofErr w:type="gram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 xml:space="preserve">екстовые данные.— М.: Прометей, 2016.— 252 </w:t>
      </w:r>
      <w:proofErr w:type="spell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.— Режим доступа: http://www.iprbookshop.ru/58182.html.— ЭБС «</w:t>
      </w:r>
      <w:proofErr w:type="spell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FD38E6" w:rsidRPr="00CA5865" w:rsidRDefault="00FD38E6" w:rsidP="00A16F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A5865" w:rsidRPr="00CA5865" w:rsidRDefault="00CA5865" w:rsidP="00A16F4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A5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Овчинникова</w:t>
      </w:r>
      <w:proofErr w:type="spellEnd"/>
      <w:r w:rsidRPr="00CA5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Л.В. Русская литературная сказка ХХ века. История, классификация, поэтика. – М., 200</w:t>
      </w:r>
      <w:r w:rsidR="00894C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CA5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A5865" w:rsidRPr="00D70478" w:rsidRDefault="00D70478" w:rsidP="00A16F4A">
      <w:pPr>
        <w:pStyle w:val="a5"/>
        <w:numPr>
          <w:ilvl w:val="0"/>
          <w:numId w:val="6"/>
        </w:numPr>
        <w:spacing w:after="0" w:line="360" w:lineRule="auto"/>
        <w:ind w:left="0" w:firstLine="2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Современная литература для детей. Темы и жанры [Электронный ресурс]: учебное пособие для студентов, обучающихся по специальности 071201 Библиотечно-информационная деятельность/ — Электрон</w:t>
      </w:r>
      <w:proofErr w:type="gram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Челябинск: Челябинский государственный институт культуры, 2013.— 199 </w:t>
      </w:r>
      <w:proofErr w:type="spell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</w:t>
      </w:r>
      <w:proofErr w:type="spell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.— Режим доступа: http://www.iprbookshop.ru/56501.html.— ЭБС «</w:t>
      </w:r>
      <w:proofErr w:type="spell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IPRbooks</w:t>
      </w:r>
      <w:proofErr w:type="spell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комплексе. Доступ </w:t>
      </w:r>
      <w:proofErr w:type="gramStart"/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>по</w:t>
      </w:r>
      <w:proofErr w:type="gramEnd"/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A5865">
        <w:rPr>
          <w:color w:val="000000"/>
          <w:sz w:val="24"/>
          <w:szCs w:val="24"/>
        </w:rPr>
        <w:t>ссылке</w:t>
      </w:r>
      <w:r w:rsidRPr="00CA5865">
        <w:rPr>
          <w:sz w:val="24"/>
          <w:szCs w:val="24"/>
        </w:rPr>
        <w:t xml:space="preserve">        </w:t>
      </w:r>
      <w:hyperlink r:id="rId10" w:history="1">
        <w:r w:rsidRPr="00CA5865">
          <w:rPr>
            <w:color w:val="0000FF"/>
            <w:sz w:val="24"/>
            <w:szCs w:val="24"/>
            <w:u w:val="single"/>
          </w:rPr>
          <w:t>https://moodle.mininuniver.ru/course/view.php?id=2011</w:t>
        </w:r>
      </w:hyperlink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3D37B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D37B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https://studfiles.net/preview/2231093/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3D37BD" w:rsidRDefault="003D37BD" w:rsidP="003D37BD">
            <w:pPr>
              <w:spacing w:after="0" w:line="240" w:lineRule="auto"/>
              <w:outlineLvl w:val="0"/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3D37BD"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  <w:t>Детская литература. Под ред. Е.О. Путиловой</w:t>
            </w:r>
          </w:p>
          <w:p w:rsidR="003D37BD" w:rsidRPr="003D37BD" w:rsidRDefault="003D37BD" w:rsidP="003D37BD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&amp;quot" w:eastAsia="Times New Roman" w:hAnsi="&amp;quot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Arial" w:hAnsi="Arial" w:cs="Arial"/>
                <w:color w:val="333333"/>
              </w:rPr>
              <w:t>pdf</w:t>
            </w:r>
            <w:proofErr w:type="spellEnd"/>
          </w:p>
        </w:tc>
      </w:tr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CD630D" w:rsidP="00D373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D630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https://cyberleninka.ru/article/n/detskaya-literatura-uchebnik-dlya-studentov-vysshih-pedagogicheskih-uchebnyh-zavedeniy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CD630D" w:rsidRDefault="00CD630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Арзамасцева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И.Н., Николаева С.А. Детская литература. Учебник. М. 2008.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A5865" w:rsidRPr="00CA5865" w:rsidRDefault="00CA5865" w:rsidP="00CA586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842C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 литературному чтению</w:t>
      </w:r>
      <w:r w:rsidR="00894C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начальных классов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 созданные для вариативных систем и моделей начального образования.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5238" w:rsidRPr="00E87BE7" w:rsidRDefault="00785238" w:rsidP="0078523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785238" w:rsidRDefault="002751EC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1" w:history="1"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Default="005E56E6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26F" w:rsidRDefault="0068626F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26F" w:rsidRDefault="0068626F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26F" w:rsidRDefault="0068626F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255" w:rsidRDefault="002C0255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255" w:rsidRDefault="002C0255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865" w:rsidRPr="005E56E6" w:rsidRDefault="005E56E6" w:rsidP="005E56E6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«Методика начального обучения литературному чтению»</w:t>
      </w:r>
    </w:p>
    <w:p w:rsidR="005E56E6" w:rsidRPr="005E56E6" w:rsidRDefault="005E56E6" w:rsidP="00E87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особенности содержания и организации обучения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обучающихся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учебников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начальной школы, выполнение различных аналитических и конструктивных заданий, анализ конкретных ситуаций, связанных с обучением младших школьников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Предусмотрена подготовка и проведение </w:t>
      </w:r>
      <w:proofErr w:type="spell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микропреподавания</w:t>
      </w:r>
      <w:proofErr w:type="spell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(проигрывание в условиях студенческой аудитории отдельных этапов уроков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начальной школе).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дисциплины «Методика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освоение дисциплины «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6A1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изучения таких дисциплин как: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E56E6" w:rsidRPr="005E56E6" w:rsidRDefault="003C6A1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«Методика начального обучения 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для подготовки к производственной (педагогической в начальном общем образовании) практике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5E56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подготовка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к обучению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 </w:t>
      </w: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обучения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(ФГОС) и программами по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  <w:proofErr w:type="gramEnd"/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знаний об организации и методике обучения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формирование профессиональных умений, необходимых для проектирования, проведения и анализа уроков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со способами </w:t>
      </w:r>
      <w:proofErr w:type="gram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диагностики уровня освоения обучающихся начальных классов содержания программы</w:t>
      </w:r>
      <w:proofErr w:type="gram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</w:t>
      </w:r>
      <w:r w:rsidR="00540A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помощью стандартных предметных заданий.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5E56E6" w:rsidRPr="005E56E6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ФГОС по русскому языку для начальной школы и методики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программы начального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proofErr w:type="gramEnd"/>
          </w:p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уроков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proofErr w:type="gramEnd"/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задания.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Микропреподавание</w:t>
            </w:r>
            <w:proofErr w:type="spellEnd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E56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E56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5E56E6" w:rsidRPr="005E56E6" w:rsidTr="00AF552D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5E56E6" w:rsidRPr="005E56E6" w:rsidTr="00AF552D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40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методика обучения </w:t>
            </w:r>
            <w:r w:rsidR="0054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начального общего образования по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Методическая система обучения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начальных классах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F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Методика формирования навыка чтения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Навык чтения, его качества, этапы становления.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Методика работы над правильностью и беглостью чтения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5E56E6" w:rsidRPr="005E56E6" w:rsidTr="00AF552D">
        <w:trPr>
          <w:trHeight w:val="855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F552D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Методика работы над осознанностью и выразительностью чтения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AF552D" w:rsidRPr="005E56E6" w:rsidTr="00AF552D">
        <w:trPr>
          <w:trHeight w:val="234"/>
        </w:trPr>
        <w:tc>
          <w:tcPr>
            <w:tcW w:w="45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AF552D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Методика работы с произведениями на уроках литературного чтения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73B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73B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73B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этапы урока литературного чтения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56E6" w:rsidRPr="005E56E6" w:rsidTr="000738DB">
        <w:trPr>
          <w:trHeight w:val="57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6E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етодика работы над произведениями различных жанров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0738DB" w:rsidRPr="005E56E6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0738DB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3.3 Развитие читательских умений при работе с информационными текстами</w:t>
            </w:r>
            <w:r w:rsidR="009F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5E56E6" w:rsidRPr="005E56E6" w:rsidTr="00AF552D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E56E6" w:rsidRPr="005E56E6" w:rsidRDefault="005E56E6" w:rsidP="005E5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 штурм, деловая игра (</w:t>
      </w:r>
      <w:proofErr w:type="spellStart"/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анализ учебников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начальной школы,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методических задач, создание "методической копилки", разработка конспектов уроков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этапов.</w:t>
      </w:r>
    </w:p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</w:p>
    <w:p w:rsidR="005E56E6" w:rsidRPr="002C0255" w:rsidRDefault="005E56E6" w:rsidP="002C02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2C0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экзамену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964"/>
      </w:tblGrid>
      <w:tr w:rsidR="00C11228" w:rsidRPr="00CF5D52" w:rsidTr="001F392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дифференцированных заданий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по теме "Анализ учебников литературного чтения </w:t>
            </w:r>
            <w:proofErr w:type="gram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УМК.»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работы с качествами чтения"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186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использованию приёмов навыка чтения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качествами чтения (по выбору)",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при работе с интонационными средствами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"Основные приемы подготовки к восприятию".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темам "Виды анализа художественного произведения"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темам "Основные этапы урока литературного чтения"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«Методика работы с разными жанрами на уроках литературного 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чтения»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626F" w:rsidRPr="00CF5D52" w:rsidRDefault="003148D8" w:rsidP="006862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8626F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Должны быть целые числа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11228" w:rsidRPr="00CF5D52" w:rsidTr="001F3924">
        <w:trPr>
          <w:trHeight w:val="214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литературному чтению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разделам 1-3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081C69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литературного чтения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раз за семестр)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 преподавание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11228" w:rsidRPr="005E56E6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5E56E6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E56E6" w:rsidRPr="005E56E6" w:rsidRDefault="005E56E6" w:rsidP="004E020E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литературе в начальной школе :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</w:t>
      </w:r>
      <w:r w:rsidR="00CC5A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ательский центр «Академия», 2012</w:t>
      </w: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288 с</w:t>
      </w:r>
      <w:r w:rsidR="004E02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Режим доступа:</w:t>
      </w:r>
      <w:r w:rsidR="004E020E" w:rsidRPr="004E020E">
        <w:t xml:space="preserve"> </w:t>
      </w:r>
      <w:r w:rsidR="004E020E" w:rsidRPr="004E02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5E56E6" w:rsidRPr="005E56E6" w:rsidRDefault="005E56E6" w:rsidP="003D47B2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обучения русскому языку и литературному чтению: учебник и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прак-тикум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академического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под ред. Т. И. Зиновьевой.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М.</w:t>
      </w: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Издатель-ство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, 2016. — 468 с. — Серия : Бакалавр. Академический курс.</w:t>
      </w:r>
      <w:r w:rsidR="003D47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доступа:</w:t>
      </w:r>
      <w:r w:rsidR="003D47B2" w:rsidRPr="003D47B2">
        <w:t xml:space="preserve"> </w:t>
      </w:r>
      <w:r w:rsidR="003D47B2" w:rsidRPr="003D47B2">
        <w:rPr>
          <w:rFonts w:ascii="Times New Roman" w:eastAsia="Times New Roman" w:hAnsi="Times New Roman" w:cs="Times New Roman"/>
          <w:color w:val="000000"/>
          <w:sz w:val="24"/>
          <w:szCs w:val="24"/>
        </w:rPr>
        <w:t>https://biblio-online.ru/book/metodika-obucheniya-russkomu-yazyku-i-literaturnomu-chteniyu-385640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E56E6" w:rsidRPr="005E56E6" w:rsidRDefault="005E56E6" w:rsidP="00E87BE7">
      <w:pPr>
        <w:numPr>
          <w:ilvl w:val="0"/>
          <w:numId w:val="8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. - Нижний Новгород: НГПУ, 2009.</w:t>
      </w:r>
    </w:p>
    <w:p w:rsidR="00CF631E" w:rsidRDefault="00CF631E" w:rsidP="00E87BE7">
      <w:pPr>
        <w:numPr>
          <w:ilvl w:val="0"/>
          <w:numId w:val="8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Ф.М.—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екстовые данные.— Минск: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школа, 2015.— 448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.— Режим доступа: http://www.iprbookshop.ru/48009.html.— ЭБС «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893486" w:rsidRPr="00893486" w:rsidRDefault="00893486" w:rsidP="00893486">
      <w:pPr>
        <w:pStyle w:val="a5"/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Львов М. Р. Л891  Методика преподавания русского языка в начальных классах: учеб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учеб. заведений / М. Р. Львов, В. Г. Горецкий, О. В.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Сосновская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 – 3-е изд., стер. – М.: Издательский центр «Академия», 2007. – 464 с.- Режим доступа:</w:t>
      </w:r>
      <w:r w:rsidRPr="00893486">
        <w:t xml:space="preserve"> </w:t>
      </w: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http://professor.rosnou.ru/sites/default/files/dopfiles/Учебное%20пособие.pdf</w:t>
      </w:r>
    </w:p>
    <w:p w:rsidR="00CF631E" w:rsidRDefault="00CF631E" w:rsidP="00CF631E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ун-т. –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17E3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0417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</w:p>
    <w:p w:rsidR="000417E3" w:rsidRPr="000417E3" w:rsidRDefault="000417E3" w:rsidP="000417E3">
      <w:r w:rsidRPr="000417E3">
        <w:t xml:space="preserve"> </w:t>
      </w:r>
      <w:r w:rsidR="002217B5" w:rsidRPr="004967EA">
        <w:rPr>
          <w:rFonts w:ascii="Arial" w:hAnsi="Arial" w:cs="Arial"/>
          <w:color w:val="000000"/>
          <w:sz w:val="23"/>
          <w:szCs w:val="23"/>
        </w:rPr>
        <w:t>https://edu.mininuniver.ru/course/view.php?id=1037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2" w:tooltip="Харинова (Щукарёва) Александра Сергеевна&#10;    Преподаватель&#10;    Ульяновская область" w:history="1"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классах.</w:t>
            </w:r>
            <w:r w:rsidR="00041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Академия, 2007. — 304 </w:t>
            </w: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0417E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6E6" w:rsidRPr="005E56E6" w:rsidRDefault="005E56E6" w:rsidP="005E56E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5E56E6" w:rsidRDefault="002751EC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3" w:history="1"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A16F4A" w:rsidRPr="005E56E6" w:rsidRDefault="00A16F4A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5E56E6" w:rsidRPr="000E21D8" w:rsidRDefault="00BC7F04" w:rsidP="000E2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литературного образования младших школьников»</w:t>
      </w:r>
    </w:p>
    <w:p w:rsidR="000E21D8" w:rsidRPr="000E21D8" w:rsidRDefault="000E21D8" w:rsidP="000E21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</w:t>
      </w: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подходами</w:t>
      </w:r>
      <w:proofErr w:type="gram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proofErr w:type="spell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="001F39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="001F39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методическими концепциями и подходами, предусмотренными в вариативных программах и УМК (учебно-методических комплектах)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программами и учебниками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E21D8" w:rsidRPr="000E21D8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BB35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для реализации программы начального образования по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ОР.1-3-1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подходов к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обучению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 w:rsidR="00743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  <w:proofErr w:type="gramEnd"/>
          </w:p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 w:rsidR="00D36F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E21D8" w:rsidRPr="000E21D8" w:rsidTr="001F392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21D8" w:rsidRPr="000E21D8" w:rsidTr="001F392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F3924" w:rsidRPr="000E21D8" w:rsidTr="001F392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программы и УМК по литературному чтению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Концептуальные основы вариативных программ и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разделами программы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вариативных</w:t>
            </w:r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F392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программах и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D0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вариативных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21D8" w:rsidRPr="000E21D8" w:rsidTr="001F392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D0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E21D8" w:rsidRPr="000E21D8" w:rsidRDefault="000E21D8" w:rsidP="000E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</w:t>
      </w:r>
      <w:proofErr w:type="spell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анализ вариативных учебников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по </w:t>
      </w:r>
      <w:r w:rsidR="0061098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  <w:proofErr w:type="gramEnd"/>
    </w:p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CA7AE0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Рейтинг-план </w:t>
      </w:r>
    </w:p>
    <w:tbl>
      <w:tblPr>
        <w:tblW w:w="4796" w:type="pct"/>
        <w:tblLayout w:type="fixed"/>
        <w:tblLook w:val="0000"/>
      </w:tblPr>
      <w:tblGrid>
        <w:gridCol w:w="479"/>
        <w:gridCol w:w="1282"/>
        <w:gridCol w:w="2011"/>
        <w:gridCol w:w="1421"/>
        <w:gridCol w:w="964"/>
        <w:gridCol w:w="1101"/>
        <w:gridCol w:w="828"/>
        <w:gridCol w:w="1095"/>
      </w:tblGrid>
      <w:tr w:rsidR="00425493" w:rsidRPr="00CF5D52" w:rsidTr="00D97A5B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литературным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081C69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литературному чтению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B638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381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литературного чтения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493" w:rsidRPr="000E21D8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62330D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A4B" w:rsidRPr="005E56E6" w:rsidRDefault="004A7A4B" w:rsidP="004A7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A4B" w:rsidRPr="005E56E6" w:rsidRDefault="004A7A4B" w:rsidP="004A7A4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литературе в начальной школе :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ательский центр «Академия», 2012</w:t>
      </w: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288 с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Режим доступа:</w:t>
      </w:r>
      <w:r w:rsidRPr="004E020E">
        <w:t xml:space="preserve"> </w:t>
      </w:r>
      <w:r w:rsidRPr="004E02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4A7A4B" w:rsidRPr="005E56E6" w:rsidRDefault="004A7A4B" w:rsidP="004A7A4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обучения русскому языку и литературному чтению: учебник и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прак-тикум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академического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под ред. Т. И. Зиновьевой.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М.</w:t>
      </w: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Издатель-ство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, 2016. — 468 с. — Серия : Бакалавр. Академический курс.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доступа:</w:t>
      </w:r>
      <w:r w:rsidRPr="003D47B2">
        <w:t xml:space="preserve"> </w:t>
      </w:r>
      <w:r w:rsidRPr="003D47B2">
        <w:rPr>
          <w:rFonts w:ascii="Times New Roman" w:eastAsia="Times New Roman" w:hAnsi="Times New Roman" w:cs="Times New Roman"/>
          <w:color w:val="000000"/>
          <w:sz w:val="24"/>
          <w:szCs w:val="24"/>
        </w:rPr>
        <w:t>https://biblio-online.ru/book/metodika-obucheniya-russkomu-yazyku-i-literaturnomu-chteniyu-385640</w:t>
      </w:r>
    </w:p>
    <w:p w:rsidR="004A7A4B" w:rsidRPr="005E56E6" w:rsidRDefault="004A7A4B" w:rsidP="004A7A4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A4B" w:rsidRPr="004A7A4B" w:rsidRDefault="004A7A4B" w:rsidP="004A7A4B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 - Нижний Новгород: НГПУ, 2009.</w:t>
      </w:r>
    </w:p>
    <w:p w:rsidR="004A7A4B" w:rsidRPr="004A7A4B" w:rsidRDefault="004A7A4B" w:rsidP="004A7A4B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Литвинко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Ф.М.— Электрон</w:t>
      </w:r>
      <w:proofErr w:type="gram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екстовые данные.— Минск: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школа, 2015.— 448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.— Режим доступа: http://www.iprbookshop.ru/48009.html.— ЭБС «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4A7A4B" w:rsidRPr="00893486" w:rsidRDefault="004A7A4B" w:rsidP="004A7A4B">
      <w:pPr>
        <w:pStyle w:val="a5"/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Львов М. Р. Л891  Методика преподавания русского языка в начальных классах: учеб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учеб. заведений / М. Р. Львов, В. Г. Горецкий, О. В.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Сосновская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 – 3-е изд., стер. – М.: Издательский центр «Академия», 2007. – 464 с.- Режим доступа:</w:t>
      </w:r>
      <w:r w:rsidRPr="00893486">
        <w:t xml:space="preserve"> </w:t>
      </w: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http://professor.rosnou.ru/sites/default/files/dopfiles/Учебное%20пособие.pdf</w:t>
      </w:r>
    </w:p>
    <w:p w:rsidR="004A7A4B" w:rsidRDefault="004A7A4B" w:rsidP="004A7A4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ун-т. –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4A7A4B" w:rsidRDefault="004A7A4B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53E2E" w:rsidRDefault="000E21D8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5689" w:rsidRPr="009156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4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21D8" w:rsidRPr="000E21D8" w:rsidRDefault="000E21D8" w:rsidP="000E21D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E21D8" w:rsidRPr="000E21D8" w:rsidRDefault="002751EC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15" w:history="1"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3634" w:rsidRDefault="00433634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A4B" w:rsidRDefault="004A7A4B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1D8" w:rsidRP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ПРОГРАММА ДИСЦИПЛИНЫ</w:t>
      </w:r>
    </w:p>
    <w:p w:rsidR="000E21D8" w:rsidRDefault="000E21D8" w:rsidP="00E87B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«Технологии обучения</w:t>
      </w:r>
      <w:r w:rsid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литературному чтению в начальной школе»</w:t>
      </w:r>
    </w:p>
    <w:p w:rsidR="00E87BE7" w:rsidRPr="00E87BE7" w:rsidRDefault="00E87BE7" w:rsidP="00343F9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литературному чтению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школе» относится к дисциплинам по выбору. О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знакомство с вариативными технологическими подходами, которые реализуются в различных курсах начального образования по русскому языку.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Особое внимание уделяется анализу требований ФГОС НОО (Федерального государственного образовательного стандарта начального общего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образования), рассмотрению технологий достижения предметных и </w:t>
      </w:r>
      <w:proofErr w:type="spellStart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 w:rsidR="00001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 w:rsidR="000010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школе» относится к дисциплинам по выбору. Для ее изучения необходимо освоение дисциплины «</w:t>
      </w:r>
      <w:r w:rsidR="000010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010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634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634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634" w:rsidRPr="00E87BE7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87BE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технологическими подходами, реализуемыми в вариативных курсах начального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филологич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еского образования.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технологиями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930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</w:rPr>
        <w:t>курсах начального филологического образования;</w:t>
      </w:r>
    </w:p>
    <w:p w:rsidR="00E87BE7" w:rsidRPr="00E87BE7" w:rsidRDefault="00433634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ознакомление с технологиями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реализации ФГОС (Федерального государственного образовательного стандарта) в </w:t>
      </w:r>
      <w:proofErr w:type="gramStart"/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вариативных</w:t>
      </w:r>
      <w:proofErr w:type="gramEnd"/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УМК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lastRenderedPageBreak/>
        <w:t>- создание условий для освоения технологических приемов формирования универсальных учебных действий у младших школьников средствами филологического содержания;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E87BE7" w:rsidRPr="00E87BE7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ехнологиями о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ценки достижения планируемых результатов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E87BE7" w:rsidRPr="00E87BE7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технологических подходов к обучению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  <w:proofErr w:type="gramEnd"/>
          </w:p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 на основе реализации технологического подхода и ФГОС НОО </w:t>
            </w:r>
          </w:p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ПК-9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87BE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87BE7" w:rsidRPr="00E87BE7" w:rsidTr="00E87BE7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  <w:proofErr w:type="gramEnd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</w:t>
            </w: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E87BE7" w:rsidRPr="00E87BE7" w:rsidTr="00E87BE7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реализации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Технологии обучения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</w:t>
            </w: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Технологии реализация ФГОС НОО в </w:t>
            </w:r>
            <w:proofErr w:type="gramStart"/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вариативных</w:t>
            </w:r>
            <w:proofErr w:type="gramEnd"/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Технологические приемы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универсальных учебных действий у младших школьников </w:t>
            </w:r>
            <w:proofErr w:type="gramStart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вариативных УМК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Технологические основы проектирования и проведения современного урока 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Технологии о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ценки достижения планируемых результатов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87BE7" w:rsidRPr="00E87BE7" w:rsidTr="00E87BE7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87BE7" w:rsidRPr="00E87BE7" w:rsidRDefault="00E87BE7" w:rsidP="00E87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Лекция-визуализация, самостоятельная работа студентов, выполнение аналитических и конструктивных заданий в малых группах, деловая игра (</w:t>
      </w:r>
      <w:proofErr w:type="spellStart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анализ вариативных учебников </w:t>
      </w:r>
      <w:r w:rsidR="00572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  <w:proofErr w:type="gramEnd"/>
    </w:p>
    <w:p w:rsidR="00E87BE7" w:rsidRPr="00E87BE7" w:rsidRDefault="00E87BE7" w:rsidP="00E87B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зачету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011"/>
        <w:gridCol w:w="1421"/>
        <w:gridCol w:w="964"/>
        <w:gridCol w:w="1101"/>
        <w:gridCol w:w="828"/>
        <w:gridCol w:w="954"/>
      </w:tblGrid>
      <w:tr w:rsidR="00343F95" w:rsidRPr="00CF5D52" w:rsidTr="00993A4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Максимальны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й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D271C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7C089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литературному чтению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литературное чтение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3F95" w:rsidRPr="00E87BE7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62330D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87BE7" w:rsidRPr="00E87BE7" w:rsidRDefault="007C0894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024D" w:rsidRPr="005E56E6" w:rsidRDefault="007A024D" w:rsidP="007A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024D" w:rsidRPr="001D1CC9" w:rsidRDefault="007A024D" w:rsidP="001D1CC9">
      <w:pPr>
        <w:pStyle w:val="a5"/>
        <w:numPr>
          <w:ilvl w:val="0"/>
          <w:numId w:val="20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литературе в начальной школе 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Издательский центр «Академия», 2012. — 288 с. Режим доступа:</w:t>
      </w:r>
      <w:r w:rsidRPr="004E020E">
        <w:t xml:space="preserve"> 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7A024D" w:rsidRPr="001D1CC9" w:rsidRDefault="007A024D" w:rsidP="001D1CC9">
      <w:pPr>
        <w:pStyle w:val="a5"/>
        <w:numPr>
          <w:ilvl w:val="0"/>
          <w:numId w:val="20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обучения русскому языку и литературному чтению: учебник и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прак-тикум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академического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под ред. Т. И. Зиновьевой.</w:t>
      </w:r>
      <w:proofErr w:type="gram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М.</w:t>
      </w:r>
      <w:proofErr w:type="gram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Издатель-ство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, 2016. — 468 с. — Серия : Бакалавр. Академический курс. Режим доступа:</w:t>
      </w:r>
      <w:r w:rsidRPr="003D47B2">
        <w:t xml:space="preserve"> </w:t>
      </w:r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https://biblio-online.ru/book/metodika-obucheniya-russkomu-yazyku-i-literaturnomu-chteniyu-385640</w:t>
      </w:r>
    </w:p>
    <w:p w:rsidR="007A024D" w:rsidRPr="005E56E6" w:rsidRDefault="007A024D" w:rsidP="007A024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024D" w:rsidRPr="007A024D" w:rsidRDefault="007A024D" w:rsidP="007A024D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 - Нижний Новгород: НГПУ, 2009.</w:t>
      </w:r>
    </w:p>
    <w:p w:rsidR="007A024D" w:rsidRPr="007A024D" w:rsidRDefault="007A024D" w:rsidP="007A024D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Ф.М.— Электрон</w:t>
      </w:r>
      <w:proofErr w:type="gram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екстовые данные.— Минск: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школа, 2015.— 448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.— Режим доступа: http://www.iprbookshop.ru/48009.html.— ЭБС «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7A024D" w:rsidRPr="00893486" w:rsidRDefault="007A024D" w:rsidP="007A024D">
      <w:pPr>
        <w:pStyle w:val="a5"/>
        <w:numPr>
          <w:ilvl w:val="0"/>
          <w:numId w:val="17"/>
        </w:numPr>
        <w:tabs>
          <w:tab w:val="num" w:pos="0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Львов М. Р. Л891  Методика преподавания русского языка в начальных классах: учеб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учеб. заведений / М. Р. Львов, В. Г. Горецкий, О. В.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Сосновская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 – 3-е изд., стер. – М.: Издательский центр «Академия», 2007. – 464 с.- Режим доступа:</w:t>
      </w:r>
      <w:r w:rsidRPr="00893486">
        <w:t xml:space="preserve"> </w:t>
      </w: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http://professor.rosnou.ru/sites/default/files/dopfiles/Учебное%20пособие.pdf</w:t>
      </w:r>
    </w:p>
    <w:p w:rsidR="00E87BE7" w:rsidRPr="007A024D" w:rsidRDefault="007A024D" w:rsidP="007A024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ун-т. –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53E2E" w:rsidRPr="00353E2E" w:rsidRDefault="00E87BE7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85E74" w:rsidRPr="00585E7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  <w:bookmarkStart w:id="0" w:name="_GoBack"/>
      <w:bookmarkEnd w:id="0"/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6" w:tooltip="Харинова (Щукарёва) Александра Сергеевна&#10;    Преподаватель&#10;    Ульяновская область" w:history="1"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87BE7" w:rsidRPr="00E87BE7" w:rsidRDefault="00E87BE7" w:rsidP="00E87B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87BE7" w:rsidRPr="00E87BE7" w:rsidRDefault="00E87BE7" w:rsidP="00E87B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87BE7" w:rsidRPr="00E87BE7" w:rsidRDefault="00E87BE7" w:rsidP="00E87BE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87BE7" w:rsidRDefault="002751EC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7" w:history="1"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DD4128" w:rsidRDefault="00DD412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4128" w:rsidRPr="000E21D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DD4128" w:rsidRPr="00DD412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D41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развития речи младших школьников»</w:t>
      </w:r>
    </w:p>
    <w:p w:rsidR="006A1976" w:rsidRPr="000E21D8" w:rsidRDefault="006A1976" w:rsidP="006A197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</w:t>
      </w: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подходами</w:t>
      </w:r>
      <w:proofErr w:type="gram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proofErr w:type="spell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ознакомление с вариативными </w:t>
      </w:r>
      <w:r>
        <w:rPr>
          <w:rFonts w:ascii="Times New Roman" w:eastAsia="Times New Roman" w:hAnsi="Times New Roman" w:cs="Times New Roman"/>
          <w:sz w:val="24"/>
          <w:szCs w:val="24"/>
        </w:rPr>
        <w:t>концепциями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6A1976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  <w:proofErr w:type="gramEnd"/>
          </w:p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обсуждении изучаемых вопросов на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занятиях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6A1976" w:rsidRPr="000E21D8" w:rsidTr="007C089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1976" w:rsidRPr="000E21D8" w:rsidTr="007C089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C0894" w:rsidRPr="000E21D8" w:rsidTr="007C089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концепции 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C089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концепциях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A1976" w:rsidRPr="000E21D8" w:rsidTr="007C089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57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57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A1976" w:rsidRPr="000E21D8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A1976" w:rsidRPr="000E21D8" w:rsidRDefault="006A1976" w:rsidP="006A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</w:t>
      </w:r>
      <w:proofErr w:type="spell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решение методических задач, создание "методической копилки", разработка конспектов уроков по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6A1976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0A28" w:rsidRPr="000E21D8" w:rsidRDefault="00510A28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2C0255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92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6A1976" w:rsidRPr="00CF5D52" w:rsidTr="00A0262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Максималь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</w:t>
            </w:r>
            <w:r w:rsidR="00FE7555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упражнений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E56D00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2E3CC4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развитию речи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D76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</w:t>
            </w:r>
            <w:r w:rsidR="00D7607D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6424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CC4" w:rsidRPr="000E21D8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62330D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FF5396" w:rsidRDefault="006A1976" w:rsidP="001D1C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FF5396" w:rsidRP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F5396" w:rsidRPr="00FF5396" w:rsidRDefault="00FF5396" w:rsidP="00FF5396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Методика обучения литературе в начальной школе : 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Издательский центр «Академия», 2012. — 288 с. Режим доступа:</w:t>
      </w: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FF5396" w:rsidRPr="00FF5396" w:rsidRDefault="00FF5396" w:rsidP="00FF5396">
      <w:pPr>
        <w:numPr>
          <w:ilvl w:val="0"/>
          <w:numId w:val="1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обучения русскому языку и литературному чтению: учебник и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прак-тикум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академического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бакалавриата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под ред. Т. И. Зиновьевой.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— М.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Издатель-ство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2016. — 468 с. — Серия : Бакалавр. Академический курс. Режим доступа: https://biblio-online.ru/book/metodika-obucheniya-russkomu-yazyku-i-literaturnomu-chteniyu-385640</w:t>
      </w:r>
    </w:p>
    <w:p w:rsidR="00FF5396" w:rsidRP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F5396" w:rsidRPr="00FF5396" w:rsidRDefault="00FF5396" w:rsidP="00FF5396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особие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Нижний Новгород: НГПУ, 2009.</w:t>
      </w:r>
    </w:p>
    <w:p w:rsidR="00FF5396" w:rsidRPr="00FF5396" w:rsidRDefault="00FF5396" w:rsidP="00FF5396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Литвинко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Литвинко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Ф.М.— Электрон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Минск: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Вышэйшая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школа, 2015.— 448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.— Режим доступа: http://www.iprbookshop.ru/48009.html.— ЭБС «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IPRbooks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893486" w:rsidRPr="00FF5396" w:rsidRDefault="00893486" w:rsidP="00FF5396">
      <w:pPr>
        <w:numPr>
          <w:ilvl w:val="0"/>
          <w:numId w:val="19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Львов М. Р. Л891  Методика преподавания русского языка в начальных классах: учеб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для студ.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учеб. заведений / М. Р. Львов, В. Г. Горецкий, О. В.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Сосновская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3-е изд., стер. – М.: Издательский центр «Академия», 2007. – 464 с.- Режим доступа: http://professor.rosnou.ru/sites/default/files/dopfiles/Учебное%20пособие.pdf</w:t>
      </w:r>
    </w:p>
    <w:p w:rsidR="00FF5396" w:rsidRPr="00FF5396" w:rsidRDefault="00FF5396" w:rsidP="00FF5396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ун-т. – Электрон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ан. – Екатеринбург 2017.- Режим доступа: http://elar.uspu.ru/bitstream/uspu/7499/1/uch00210.pdf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E1362" w:rsidRDefault="006A1976" w:rsidP="008E1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8E13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F5396"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</w:t>
            </w: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Лекции по методике преподавания русского языка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литературы в начальной школе</w:t>
            </w:r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8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</w:tc>
      </w:tr>
    </w:tbl>
    <w:p w:rsidR="00510A28" w:rsidRDefault="00510A28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BD298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1976" w:rsidRPr="000E21D8" w:rsidRDefault="006A1976" w:rsidP="006A197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6A1976" w:rsidRPr="000E21D8" w:rsidRDefault="002751EC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19" w:history="1"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Default="00CA7AE0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0D62BF" w:rsidRPr="000D62BF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6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«Технологии развития речи младших школьников»</w:t>
      </w:r>
    </w:p>
    <w:p w:rsidR="000D62BF" w:rsidRPr="000E21D8" w:rsidRDefault="000D62BF" w:rsidP="000D62B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</w:t>
      </w: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подходами</w:t>
      </w:r>
      <w:proofErr w:type="gram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proofErr w:type="spell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="0016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="0016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64D7C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64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ознакомление с </w:t>
      </w:r>
      <w:r w:rsidR="00164D7C">
        <w:rPr>
          <w:rFonts w:ascii="Times New Roman" w:eastAsia="Times New Roman" w:hAnsi="Times New Roman" w:cs="Times New Roman"/>
          <w:sz w:val="24"/>
          <w:szCs w:val="24"/>
        </w:rPr>
        <w:t xml:space="preserve">технологиями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D62BF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D7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</w:t>
            </w:r>
            <w:r w:rsidR="00D7607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  <w:proofErr w:type="gramEnd"/>
          </w:p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ОР.2-6</w:t>
            </w:r>
            <w:r w:rsidR="000D62BF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занятиях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D62BF" w:rsidRPr="000E21D8" w:rsidTr="005320CB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62BF" w:rsidRPr="000E21D8" w:rsidTr="005320CB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20CB" w:rsidRPr="000E21D8" w:rsidTr="005320CB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Основные технологии </w:t>
            </w: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E83615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E83615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20CB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при реализации технологий развития 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2BF" w:rsidRPr="000E21D8" w:rsidTr="005320CB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E83615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D62BF" w:rsidRPr="000E21D8" w:rsidRDefault="000D62BF" w:rsidP="000D62B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D62BF" w:rsidRPr="000E21D8" w:rsidRDefault="000D62BF" w:rsidP="000D62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</w:t>
      </w:r>
      <w:proofErr w:type="spell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решение методических задач, создание "методической копилки", разработка конспектов уроков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0D62BF" w:rsidRPr="00CA7AE0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292CB8" w:rsidRPr="00CF5D52" w:rsidTr="000008D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для входного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 в ЭИОС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развитию речи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92CB8" w:rsidRPr="000E21D8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62330D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62BF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Методика обучения литературе в начальной школе 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ред.М.П.Воюшиной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Издательский центр «Академия», 2012. — 288 с. Режим доступа: http://www.academia-moscow.ru/ftp_share/_books/fragments/fragment_21400.pdf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русскому языку и литературному чтению: учебник и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прак-тикум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академического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/ под ред. Т. И. Зиновьевой.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— М.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Издатель-ство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2016. — 468 с. — Серия : Бакалавр. Академический курс. Режим доступа: https://biblio-online.ru/book/metodika-obucheniya-russkomu-yazyku-i-literaturnomu-chteniyu-385640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.п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Нижний Новгород: НГПУ, 2009.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Литвинко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Литвинко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Ф.М.— Электрон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екстовые данные.— Минск: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школа, 2015.— 448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c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.— Режим доступа: http://www.iprbookshop.ru/48009.html.— ЭБС «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Львов М. Р. Л891  Методика преподавания русского языка в начальных классах: учеб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особие для студ.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учеб. заведений / М. Р. Львов, В. Г. Горецкий, О. В.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Сосновская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– 3-е изд., стер. – М.: Издательский центр «Академия», 2007. – 464 с.- Режим доступа: http://professor.rosnou.ru/sites/default/files/dopfiles/Учебное%20пособие.pdf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ун-т. – Электрон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– Екатеринбург 2017.- Режим доступа: http://elar.uspu.ru/bitstream/uspu/7499/1/uch00210.pdf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5948" w:rsidRDefault="000D62BF" w:rsidP="007F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7F59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E73A2" w:rsidRPr="004E73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0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http://ne-proza.ru/vzroslaya-bibliotechka/metodiki-prep/met-obuch-russk/</w:t>
            </w:r>
          </w:p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7F594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62BF" w:rsidRPr="000E21D8" w:rsidRDefault="000D62BF" w:rsidP="000D62B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D62BF" w:rsidRPr="000E21D8" w:rsidRDefault="002751EC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1" w:history="1"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0D62BF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5E56E6" w:rsidRDefault="00CA7AE0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CA7AE0" w:rsidRDefault="00CA7AE0" w:rsidP="00CA7A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CA7AE0" w:rsidRPr="00CA7AE0" w:rsidRDefault="00CA7AE0" w:rsidP="00CA7AE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AE0">
        <w:rPr>
          <w:rFonts w:ascii="Times New Roman" w:eastAsia="Times New Roman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A7AE0" w:rsidRPr="00CA7AE0" w:rsidRDefault="00CA7AE0" w:rsidP="00CA7AE0">
      <w:pPr>
        <w:tabs>
          <w:tab w:val="left" w:pos="1320"/>
        </w:tabs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A7AE0">
        <w:rPr>
          <w:rFonts w:ascii="Times New Roman" w:eastAsia="Times New Roman" w:hAnsi="Times New Roman" w:cs="Times New Roman"/>
          <w:sz w:val="24"/>
          <w:szCs w:val="24"/>
        </w:rPr>
        <w:t>–  рейтинговый</w:t>
      </w:r>
      <w:proofErr w:type="gramEnd"/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балл студента </w:t>
      </w: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CA7AE0" w:rsidRPr="00CA7AE0" w:rsidRDefault="002751EC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A7AE0" w:rsidRPr="00CA7AE0" w:rsidRDefault="002751EC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A7AE0" w:rsidRPr="00CA7AE0" w:rsidRDefault="002751EC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A7AE0" w:rsidRPr="00CA7AE0" w:rsidRDefault="002751EC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8"/>
        </w:rPr>
      </w:pPr>
      <w:r w:rsidRPr="00CA7AE0">
        <w:rPr>
          <w:rFonts w:ascii="Times New Roman" w:eastAsia="Times New Roman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A7AE0" w:rsidRPr="00CA7AE0" w:rsidRDefault="00CA7AE0" w:rsidP="00CA7AE0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0D62BF" w:rsidRPr="005E56E6" w:rsidRDefault="000D62BF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D62BF" w:rsidRPr="005E56E6" w:rsidSect="0076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03D" w:rsidRDefault="0021703D">
      <w:pPr>
        <w:spacing w:after="0" w:line="240" w:lineRule="auto"/>
      </w:pPr>
      <w:r>
        <w:separator/>
      </w:r>
    </w:p>
  </w:endnote>
  <w:endnote w:type="continuationSeparator" w:id="0">
    <w:p w:rsidR="0021703D" w:rsidRDefault="00217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C55" w:rsidRDefault="002751EC">
    <w:pPr>
      <w:pStyle w:val="a3"/>
      <w:jc w:val="right"/>
    </w:pPr>
    <w:r>
      <w:fldChar w:fldCharType="begin"/>
    </w:r>
    <w:r w:rsidR="00445C55">
      <w:instrText xml:space="preserve"> PAGE   \* MERGEFORMAT </w:instrText>
    </w:r>
    <w:r>
      <w:fldChar w:fldCharType="separate"/>
    </w:r>
    <w:r w:rsidR="00340DFC">
      <w:rPr>
        <w:noProof/>
      </w:rPr>
      <w:t>47</w:t>
    </w:r>
    <w:r>
      <w:rPr>
        <w:noProof/>
      </w:rPr>
      <w:fldChar w:fldCharType="end"/>
    </w:r>
  </w:p>
  <w:p w:rsidR="00445C55" w:rsidRDefault="00445C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03D" w:rsidRDefault="0021703D">
      <w:pPr>
        <w:spacing w:after="0" w:line="240" w:lineRule="auto"/>
      </w:pPr>
      <w:r>
        <w:separator/>
      </w:r>
    </w:p>
  </w:footnote>
  <w:footnote w:type="continuationSeparator" w:id="0">
    <w:p w:rsidR="0021703D" w:rsidRDefault="00217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37683A"/>
    <w:multiLevelType w:val="hybridMultilevel"/>
    <w:tmpl w:val="6232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A098D"/>
    <w:multiLevelType w:val="multilevel"/>
    <w:tmpl w:val="38C8C3B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223F066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BA87FC0"/>
    <w:multiLevelType w:val="hybridMultilevel"/>
    <w:tmpl w:val="3F14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D519A"/>
    <w:multiLevelType w:val="hybridMultilevel"/>
    <w:tmpl w:val="7822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024C1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75219B"/>
    <w:multiLevelType w:val="hybridMultilevel"/>
    <w:tmpl w:val="DD00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AC1E0E"/>
    <w:multiLevelType w:val="hybridMultilevel"/>
    <w:tmpl w:val="5DA4D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222EC3"/>
    <w:multiLevelType w:val="hybridMultilevel"/>
    <w:tmpl w:val="703878F2"/>
    <w:lvl w:ilvl="0" w:tplc="EC24C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E41DE0"/>
    <w:multiLevelType w:val="hybridMultilevel"/>
    <w:tmpl w:val="897C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2">
    <w:nsid w:val="59B40848"/>
    <w:multiLevelType w:val="hybridMultilevel"/>
    <w:tmpl w:val="67800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5B2085"/>
    <w:multiLevelType w:val="hybridMultilevel"/>
    <w:tmpl w:val="AE7A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5066C"/>
    <w:multiLevelType w:val="hybridMultilevel"/>
    <w:tmpl w:val="A938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C2D8C"/>
    <w:multiLevelType w:val="hybridMultilevel"/>
    <w:tmpl w:val="DA84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9B069F"/>
    <w:multiLevelType w:val="hybridMultilevel"/>
    <w:tmpl w:val="CBBA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B4AE8"/>
    <w:multiLevelType w:val="hybridMultilevel"/>
    <w:tmpl w:val="64AA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1E3FCF"/>
    <w:multiLevelType w:val="hybridMultilevel"/>
    <w:tmpl w:val="1D26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6"/>
  </w:num>
  <w:num w:numId="5">
    <w:abstractNumId w:val="2"/>
  </w:num>
  <w:num w:numId="6">
    <w:abstractNumId w:val="12"/>
  </w:num>
  <w:num w:numId="7">
    <w:abstractNumId w:val="8"/>
  </w:num>
  <w:num w:numId="8">
    <w:abstractNumId w:val="7"/>
  </w:num>
  <w:num w:numId="9">
    <w:abstractNumId w:val="3"/>
  </w:num>
  <w:num w:numId="10">
    <w:abstractNumId w:val="19"/>
  </w:num>
  <w:num w:numId="11">
    <w:abstractNumId w:val="13"/>
  </w:num>
  <w:num w:numId="12">
    <w:abstractNumId w:val="18"/>
  </w:num>
  <w:num w:numId="13">
    <w:abstractNumId w:val="1"/>
  </w:num>
  <w:num w:numId="14">
    <w:abstractNumId w:val="15"/>
  </w:num>
  <w:num w:numId="15">
    <w:abstractNumId w:val="4"/>
  </w:num>
  <w:num w:numId="16">
    <w:abstractNumId w:val="10"/>
  </w:num>
  <w:num w:numId="17">
    <w:abstractNumId w:val="17"/>
  </w:num>
  <w:num w:numId="18">
    <w:abstractNumId w:val="14"/>
  </w:num>
  <w:num w:numId="19">
    <w:abstractNumId w:val="5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209"/>
    <w:rsid w:val="00000D24"/>
    <w:rsid w:val="00001016"/>
    <w:rsid w:val="000040C3"/>
    <w:rsid w:val="00035330"/>
    <w:rsid w:val="000417E3"/>
    <w:rsid w:val="000431AA"/>
    <w:rsid w:val="00050680"/>
    <w:rsid w:val="00057B77"/>
    <w:rsid w:val="000738DB"/>
    <w:rsid w:val="00081C69"/>
    <w:rsid w:val="00095B71"/>
    <w:rsid w:val="000C09CA"/>
    <w:rsid w:val="000C7C6B"/>
    <w:rsid w:val="000D62BF"/>
    <w:rsid w:val="000E1AC6"/>
    <w:rsid w:val="000E21D4"/>
    <w:rsid w:val="000E21D8"/>
    <w:rsid w:val="000F413E"/>
    <w:rsid w:val="000F55D7"/>
    <w:rsid w:val="000F784D"/>
    <w:rsid w:val="00106CB4"/>
    <w:rsid w:val="00123CA2"/>
    <w:rsid w:val="001241A2"/>
    <w:rsid w:val="001311E1"/>
    <w:rsid w:val="00154BAC"/>
    <w:rsid w:val="0016133E"/>
    <w:rsid w:val="00164D7C"/>
    <w:rsid w:val="00172844"/>
    <w:rsid w:val="00176BB6"/>
    <w:rsid w:val="001771CD"/>
    <w:rsid w:val="0018761D"/>
    <w:rsid w:val="001D1CC9"/>
    <w:rsid w:val="001E01E8"/>
    <w:rsid w:val="001F3924"/>
    <w:rsid w:val="0021703D"/>
    <w:rsid w:val="002217B5"/>
    <w:rsid w:val="002751EC"/>
    <w:rsid w:val="00281CC0"/>
    <w:rsid w:val="00292CB8"/>
    <w:rsid w:val="0029536D"/>
    <w:rsid w:val="002A0B66"/>
    <w:rsid w:val="002C0255"/>
    <w:rsid w:val="002E3CC4"/>
    <w:rsid w:val="002E5D49"/>
    <w:rsid w:val="002E7CF7"/>
    <w:rsid w:val="002F4E48"/>
    <w:rsid w:val="00307718"/>
    <w:rsid w:val="003148D8"/>
    <w:rsid w:val="00333283"/>
    <w:rsid w:val="00340DFC"/>
    <w:rsid w:val="00343F95"/>
    <w:rsid w:val="0035093D"/>
    <w:rsid w:val="003531AE"/>
    <w:rsid w:val="00353E2E"/>
    <w:rsid w:val="003738B9"/>
    <w:rsid w:val="003B40FA"/>
    <w:rsid w:val="003C6A16"/>
    <w:rsid w:val="003D37BD"/>
    <w:rsid w:val="003D47B2"/>
    <w:rsid w:val="00425493"/>
    <w:rsid w:val="00433634"/>
    <w:rsid w:val="00443A96"/>
    <w:rsid w:val="00445C55"/>
    <w:rsid w:val="00480CAE"/>
    <w:rsid w:val="004910E8"/>
    <w:rsid w:val="004A1290"/>
    <w:rsid w:val="004A7A4B"/>
    <w:rsid w:val="004E020E"/>
    <w:rsid w:val="004E28CE"/>
    <w:rsid w:val="004E73A2"/>
    <w:rsid w:val="0050086B"/>
    <w:rsid w:val="00510A28"/>
    <w:rsid w:val="005320CB"/>
    <w:rsid w:val="00540A7C"/>
    <w:rsid w:val="00542209"/>
    <w:rsid w:val="005660D0"/>
    <w:rsid w:val="00572A35"/>
    <w:rsid w:val="005844D7"/>
    <w:rsid w:val="00585E74"/>
    <w:rsid w:val="005C6029"/>
    <w:rsid w:val="005E19C1"/>
    <w:rsid w:val="005E56E6"/>
    <w:rsid w:val="005E7D8D"/>
    <w:rsid w:val="00610981"/>
    <w:rsid w:val="006127A5"/>
    <w:rsid w:val="006167A6"/>
    <w:rsid w:val="0062330D"/>
    <w:rsid w:val="0062406D"/>
    <w:rsid w:val="006424CB"/>
    <w:rsid w:val="006475EF"/>
    <w:rsid w:val="0067218F"/>
    <w:rsid w:val="0068626F"/>
    <w:rsid w:val="006A1976"/>
    <w:rsid w:val="006B6AD7"/>
    <w:rsid w:val="006E73B8"/>
    <w:rsid w:val="006F196A"/>
    <w:rsid w:val="007438CE"/>
    <w:rsid w:val="0076635D"/>
    <w:rsid w:val="00766B04"/>
    <w:rsid w:val="00772913"/>
    <w:rsid w:val="007803CE"/>
    <w:rsid w:val="00785238"/>
    <w:rsid w:val="007A024D"/>
    <w:rsid w:val="007C0894"/>
    <w:rsid w:val="007F5948"/>
    <w:rsid w:val="00842CCC"/>
    <w:rsid w:val="0085768D"/>
    <w:rsid w:val="00862396"/>
    <w:rsid w:val="0087200C"/>
    <w:rsid w:val="00893486"/>
    <w:rsid w:val="00894C2F"/>
    <w:rsid w:val="008A26D8"/>
    <w:rsid w:val="008A42FB"/>
    <w:rsid w:val="008D205C"/>
    <w:rsid w:val="008D271C"/>
    <w:rsid w:val="008D7CBF"/>
    <w:rsid w:val="008E1362"/>
    <w:rsid w:val="00915689"/>
    <w:rsid w:val="00915DA0"/>
    <w:rsid w:val="00930F52"/>
    <w:rsid w:val="00964F4C"/>
    <w:rsid w:val="00977CB5"/>
    <w:rsid w:val="00993A49"/>
    <w:rsid w:val="009D0775"/>
    <w:rsid w:val="009E5A59"/>
    <w:rsid w:val="009F200D"/>
    <w:rsid w:val="009F2FD6"/>
    <w:rsid w:val="00A02621"/>
    <w:rsid w:val="00A16F4A"/>
    <w:rsid w:val="00A2765D"/>
    <w:rsid w:val="00A53E7E"/>
    <w:rsid w:val="00AB2994"/>
    <w:rsid w:val="00AB3A85"/>
    <w:rsid w:val="00AC0E74"/>
    <w:rsid w:val="00AD6264"/>
    <w:rsid w:val="00AF552D"/>
    <w:rsid w:val="00B13A7B"/>
    <w:rsid w:val="00B23582"/>
    <w:rsid w:val="00B5097F"/>
    <w:rsid w:val="00B50F36"/>
    <w:rsid w:val="00B63813"/>
    <w:rsid w:val="00B63BA8"/>
    <w:rsid w:val="00B643D8"/>
    <w:rsid w:val="00B85FC3"/>
    <w:rsid w:val="00BA693F"/>
    <w:rsid w:val="00BB3557"/>
    <w:rsid w:val="00BB67BB"/>
    <w:rsid w:val="00BC20BF"/>
    <w:rsid w:val="00BC53A6"/>
    <w:rsid w:val="00BC7F04"/>
    <w:rsid w:val="00BD0E0D"/>
    <w:rsid w:val="00BD298F"/>
    <w:rsid w:val="00BE53AA"/>
    <w:rsid w:val="00C11228"/>
    <w:rsid w:val="00C21C1E"/>
    <w:rsid w:val="00C722C2"/>
    <w:rsid w:val="00CA1626"/>
    <w:rsid w:val="00CA5865"/>
    <w:rsid w:val="00CA7AE0"/>
    <w:rsid w:val="00CB10E3"/>
    <w:rsid w:val="00CB303A"/>
    <w:rsid w:val="00CC5AE4"/>
    <w:rsid w:val="00CD630D"/>
    <w:rsid w:val="00CF5D52"/>
    <w:rsid w:val="00CF62E5"/>
    <w:rsid w:val="00CF631E"/>
    <w:rsid w:val="00D272F5"/>
    <w:rsid w:val="00D36FF2"/>
    <w:rsid w:val="00D37368"/>
    <w:rsid w:val="00D442A8"/>
    <w:rsid w:val="00D656AB"/>
    <w:rsid w:val="00D70478"/>
    <w:rsid w:val="00D71CE9"/>
    <w:rsid w:val="00D7567D"/>
    <w:rsid w:val="00D7607D"/>
    <w:rsid w:val="00D9247B"/>
    <w:rsid w:val="00D97A5B"/>
    <w:rsid w:val="00DC00D2"/>
    <w:rsid w:val="00DC6DAB"/>
    <w:rsid w:val="00DD4128"/>
    <w:rsid w:val="00DD6450"/>
    <w:rsid w:val="00DE010A"/>
    <w:rsid w:val="00E14372"/>
    <w:rsid w:val="00E33892"/>
    <w:rsid w:val="00E45F7A"/>
    <w:rsid w:val="00E4742F"/>
    <w:rsid w:val="00E54E17"/>
    <w:rsid w:val="00E56D00"/>
    <w:rsid w:val="00E655AC"/>
    <w:rsid w:val="00E772A6"/>
    <w:rsid w:val="00E83615"/>
    <w:rsid w:val="00E87BE7"/>
    <w:rsid w:val="00E9054A"/>
    <w:rsid w:val="00EF5C74"/>
    <w:rsid w:val="00EF7CB3"/>
    <w:rsid w:val="00F2663E"/>
    <w:rsid w:val="00F27F6D"/>
    <w:rsid w:val="00F40035"/>
    <w:rsid w:val="00F45B14"/>
    <w:rsid w:val="00F508D0"/>
    <w:rsid w:val="00F578F3"/>
    <w:rsid w:val="00F711EA"/>
    <w:rsid w:val="00F75146"/>
    <w:rsid w:val="00FD38E6"/>
    <w:rsid w:val="00FE7555"/>
    <w:rsid w:val="00FF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moodle.mininuniver.ru" TargetMode="External"/><Relationship Id="rId18" Type="http://schemas.openxmlformats.org/officeDocument/2006/relationships/hyperlink" Target="https://nsportal.ru/sandra79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odle.mininuniver.ru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nsportal.ru/sandra797" TargetMode="External"/><Relationship Id="rId17" Type="http://schemas.openxmlformats.org/officeDocument/2006/relationships/hyperlink" Target="http://www.moodle.mininunive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sandra797" TargetMode="External"/><Relationship Id="rId20" Type="http://schemas.openxmlformats.org/officeDocument/2006/relationships/hyperlink" Target="https://nsportal.ru/sandra79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odle.mininuniv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odle.mininuniver.ru" TargetMode="External"/><Relationship Id="rId23" Type="http://schemas.openxmlformats.org/officeDocument/2006/relationships/theme" Target="theme/theme1.xml"/><Relationship Id="rId36" Type="http://schemas.microsoft.com/office/2007/relationships/stylesWithEffects" Target="stylesWithEffects.xml"/><Relationship Id="rId10" Type="http://schemas.openxmlformats.org/officeDocument/2006/relationships/hyperlink" Target="https://moodle.mininuniver.ru/course/view.php?id=2011" TargetMode="External"/><Relationship Id="rId19" Type="http://schemas.openxmlformats.org/officeDocument/2006/relationships/hyperlink" Target="http://www.moodle.mininuniver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nsportal.ru/sandra79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11978</Words>
  <Characters>68278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JONS</cp:lastModifiedBy>
  <cp:revision>38</cp:revision>
  <cp:lastPrinted>2018-12-10T16:57:00Z</cp:lastPrinted>
  <dcterms:created xsi:type="dcterms:W3CDTF">2018-09-06T08:15:00Z</dcterms:created>
  <dcterms:modified xsi:type="dcterms:W3CDTF">2019-08-26T13:14:00Z</dcterms:modified>
</cp:coreProperties>
</file>